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0A897E" w14:textId="77777777" w:rsidR="00D62E86" w:rsidRDefault="00D62E86" w:rsidP="00253863">
      <w:pPr>
        <w:rPr>
          <w:rFonts w:ascii="Times New Roman" w:hAnsi="Times New Roman" w:cs="Times New Roman"/>
        </w:rPr>
      </w:pPr>
    </w:p>
    <w:p w14:paraId="0E49978B" w14:textId="77777777" w:rsidR="00D62E86" w:rsidRDefault="00D62E86" w:rsidP="00D62E86">
      <w:pPr>
        <w:pStyle w:val="1"/>
      </w:pPr>
      <w:bookmarkStart w:id="0" w:name="_Toc530487204"/>
      <w:r w:rsidRPr="009A6B85">
        <w:t>РАЗДЕЛ 1. ХАРАКТЕРИСТИКА ОРГАНИЗАЦИИ И СТРАТЕГИЯ РАЗВИТИЯ</w:t>
      </w:r>
      <w:bookmarkEnd w:id="0"/>
      <w:r w:rsidRPr="009A6B85">
        <w:t xml:space="preserve"> </w:t>
      </w:r>
    </w:p>
    <w:p w14:paraId="38477136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Открытое акционерное общество «Батчи» (далее – Общество) создано путем преобразования сельскохозяйственного производственного кооператива «Батчи» в соответствии с законодательством Республики Беларусь, Указом Президента Республики Беларусь от 17.07.2015 № 349 «О реорганизации колхозов (сельскохозяйственных производственных кооперативов)».</w:t>
      </w:r>
    </w:p>
    <w:p w14:paraId="27CEE38F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Общество является правопреемником сельскохозяйственного производственного кооператива «Батчи» в соответствии с передаточным(и) актом(и), за исключением прав и обязанностей, которые не могут принадлежать Обществу.</w:t>
      </w:r>
    </w:p>
    <w:p w14:paraId="46FCAE9B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Сельскохозяйственный производственный кооператив «Батчи» переименован из колхоза «Заветы Ильича», зарегистрированного решением Кобринского районного исполнительного комитета от 24.12.1996 в реестре общереспубликанской регистрации за № 85 и является правопреемником прав и обязанностей последнего.</w:t>
      </w:r>
    </w:p>
    <w:p w14:paraId="66C338FD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Сельскохозяйственный производственный кооператив «Батчи», зарегистрированный Брестским областным исполнительным комитетом 10.07.2003 за № 200227666, реорганизован в форме присоединения к нему сельскохозяйственного производственного кооператива «Глинянский», зарегистрированного Брестским областным исполнительным комитетом 24.07.2003 за № 200225025.</w:t>
      </w:r>
    </w:p>
    <w:p w14:paraId="6A6E2317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СПК «Батчи» стал преемником прав и обязанностей СПК «Глинянский» в соответствии с передаточным актом за исключением прав и обязанностей, которые не могут принадлежать кооперативу.</w:t>
      </w:r>
    </w:p>
    <w:p w14:paraId="1E4519C0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ОАО «Батчи» зарегистрировано 31 декабря 2015 года в Едином государственном регистре юридических лиц и предпринимателей с регистрационным номером 200227666.</w:t>
      </w:r>
    </w:p>
    <w:p w14:paraId="5BF99FE8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ОАО «Батчи» является производственным сельскохозяйственным предприятием. Деятельность предприятия направлена на производство сырья для перерабатывающих предприятий сельскохозяйственной продукции и обеспечение потребностей самого хозяйства с целью осуществления дальнейшего производства.</w:t>
      </w:r>
    </w:p>
    <w:p w14:paraId="12787A39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Место нахождения Общества: Республика Беларусь, индекс 225874, Брестская область, Кобринский район, агрогородок Батчи, улица Садовая, дом 12.</w:t>
      </w:r>
    </w:p>
    <w:p w14:paraId="7E04305C" w14:textId="77777777" w:rsidR="00253863" w:rsidRPr="00DE5EA5" w:rsidRDefault="00253863" w:rsidP="00253863">
      <w:pPr>
        <w:rPr>
          <w:rFonts w:ascii="Times New Roman" w:hAnsi="Times New Roman" w:cs="Times New Roman"/>
        </w:rPr>
      </w:pPr>
      <w:bookmarkStart w:id="1" w:name="_GoBack"/>
      <w:bookmarkEnd w:id="1"/>
      <w:r w:rsidRPr="00DE5EA5">
        <w:rPr>
          <w:rFonts w:ascii="Times New Roman" w:hAnsi="Times New Roman" w:cs="Times New Roman"/>
        </w:rPr>
        <w:t>Цель и виды деятельности организации</w:t>
      </w:r>
    </w:p>
    <w:p w14:paraId="01C02818" w14:textId="77777777" w:rsidR="00253863" w:rsidRPr="00DE5EA5" w:rsidRDefault="00253863" w:rsidP="00253863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Основной целью ОАО «Батчи» является получение прибыли. </w:t>
      </w:r>
    </w:p>
    <w:p w14:paraId="43CEDF22" w14:textId="77777777" w:rsidR="00253863" w:rsidRPr="00DE5EA5" w:rsidRDefault="00253863" w:rsidP="00253863">
      <w:pPr>
        <w:pStyle w:val="a4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ООО «</w:t>
      </w:r>
      <w:r w:rsidRPr="00DE5EA5">
        <w:rPr>
          <w:rFonts w:ascii="Times New Roman" w:hAnsi="Times New Roman"/>
        </w:rPr>
        <w:t>Батчи</w:t>
      </w:r>
      <w:r w:rsidRPr="00DE5EA5">
        <w:rPr>
          <w:rFonts w:ascii="Times New Roman" w:hAnsi="Times New Roman"/>
          <w:szCs w:val="24"/>
        </w:rPr>
        <w:t>» осуществляет следующие виды деятельности (код ОКЭД по ОКРБ 005-2011):</w:t>
      </w:r>
    </w:p>
    <w:p w14:paraId="725300F4" w14:textId="77777777" w:rsidR="00253863" w:rsidRPr="00DE5EA5" w:rsidRDefault="00253863" w:rsidP="00253863">
      <w:pPr>
        <w:pStyle w:val="a4"/>
        <w:spacing w:after="0"/>
        <w:ind w:left="0" w:firstLine="567"/>
        <w:jc w:val="both"/>
        <w:rPr>
          <w:rFonts w:ascii="Times New Roman" w:hAnsi="Times New Roman"/>
          <w:szCs w:val="24"/>
        </w:rPr>
      </w:pPr>
      <w:r w:rsidRPr="00DE5EA5">
        <w:rPr>
          <w:rFonts w:ascii="Times New Roman" w:hAnsi="Times New Roman"/>
          <w:szCs w:val="24"/>
        </w:rPr>
        <w:t>- 01500 - Смешанное сельское хозяйство.</w:t>
      </w:r>
    </w:p>
    <w:p w14:paraId="75588D2B" w14:textId="77777777" w:rsidR="006E2E08" w:rsidRPr="00DE5EA5" w:rsidRDefault="006E2E08" w:rsidP="006E2E08">
      <w:pPr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Стратегической целью ОАО «Батчи» является перспективное развитие предприятия, заключающееся в создании условий, направленных на техническое перевооружение производства, наращивание объемов производства молока с изменением структуры производимой продукции в сторону наиболее качественного и рентабельного вида, произведенного на основе современной технологии.</w:t>
      </w:r>
    </w:p>
    <w:p w14:paraId="612CA6A0" w14:textId="77777777" w:rsidR="00F91853" w:rsidRPr="00DE5EA5" w:rsidRDefault="00F91853" w:rsidP="00F91853">
      <w:pPr>
        <w:ind w:firstLine="720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На 1 января 2022 г. за ОАО «Батчи» закреплено 7128 га сельскохозяйственных угодий, в том числе 5072 га пашни. Балл плодородия сельхозугодий 33,2, пашни – 33,5. </w:t>
      </w:r>
    </w:p>
    <w:p w14:paraId="090139A5" w14:textId="77777777" w:rsidR="00F91853" w:rsidRPr="00DE5EA5" w:rsidRDefault="00F91853" w:rsidP="00F91853">
      <w:pPr>
        <w:ind w:firstLine="720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Специализируется на производстве молока, мяса КРС, зерна, рапса, сахарной свеклы, плодов..</w:t>
      </w:r>
    </w:p>
    <w:p w14:paraId="0F0D298A" w14:textId="77777777" w:rsidR="00F91853" w:rsidRPr="00DE5EA5" w:rsidRDefault="00F91853" w:rsidP="00F91853">
      <w:pPr>
        <w:ind w:firstLine="720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Производственная структура хозяйства состоит из одной молочно-товарной фермы</w:t>
      </w:r>
      <w:r w:rsidR="006E2E08" w:rsidRPr="00DE5EA5">
        <w:rPr>
          <w:rFonts w:ascii="Times New Roman" w:hAnsi="Times New Roman" w:cs="Times New Roman"/>
        </w:rPr>
        <w:t>, одного молочно-товарного комплекса</w:t>
      </w:r>
      <w:r w:rsidRPr="00DE5EA5">
        <w:rPr>
          <w:rFonts w:ascii="Times New Roman" w:hAnsi="Times New Roman" w:cs="Times New Roman"/>
        </w:rPr>
        <w:t>, 5 ферм по доращиванию и откорму молодняка крупного рогатого скота и телок, идущих на воспроизводство стада. Так же в хозяйстве строится еще один</w:t>
      </w:r>
      <w:r w:rsidR="006E2E08" w:rsidRPr="00DE5EA5">
        <w:rPr>
          <w:rFonts w:ascii="Times New Roman" w:hAnsi="Times New Roman" w:cs="Times New Roman"/>
        </w:rPr>
        <w:t xml:space="preserve"> молочно-товарный комплекс на 1200 гол дойного стада.</w:t>
      </w:r>
      <w:r w:rsidRPr="00DE5EA5">
        <w:rPr>
          <w:rFonts w:ascii="Times New Roman" w:hAnsi="Times New Roman" w:cs="Times New Roman"/>
        </w:rPr>
        <w:t xml:space="preserve"> </w:t>
      </w:r>
    </w:p>
    <w:p w14:paraId="06FF4843" w14:textId="77777777" w:rsidR="00F91853" w:rsidRPr="00DE5EA5" w:rsidRDefault="00F91853" w:rsidP="00F91853">
      <w:pPr>
        <w:ind w:firstLine="851"/>
        <w:rPr>
          <w:rFonts w:ascii="Times New Roman" w:eastAsia="Calibri" w:hAnsi="Times New Roman" w:cs="Times New Roman"/>
          <w:lang w:eastAsia="en-US"/>
        </w:rPr>
      </w:pPr>
      <w:r w:rsidRPr="00DE5EA5">
        <w:rPr>
          <w:rFonts w:ascii="Times New Roman" w:eastAsia="Calibri" w:hAnsi="Times New Roman" w:cs="Times New Roman"/>
          <w:lang w:eastAsia="en-US"/>
        </w:rPr>
        <w:t xml:space="preserve">Машинно-тракторный парк хозяйства на 1 января 2022 г. насчитывал </w:t>
      </w:r>
      <w:r w:rsidR="006E2E08" w:rsidRPr="00DE5EA5">
        <w:rPr>
          <w:rFonts w:ascii="Times New Roman" w:eastAsia="Calibri" w:hAnsi="Times New Roman" w:cs="Times New Roman"/>
          <w:lang w:eastAsia="en-US"/>
        </w:rPr>
        <w:t xml:space="preserve">33 </w:t>
      </w:r>
      <w:r w:rsidRPr="00DE5EA5">
        <w:rPr>
          <w:rFonts w:ascii="Times New Roman" w:eastAsia="Calibri" w:hAnsi="Times New Roman" w:cs="Times New Roman"/>
          <w:lang w:eastAsia="en-US"/>
        </w:rPr>
        <w:t xml:space="preserve">трактора, в том числе </w:t>
      </w:r>
      <w:r w:rsidR="006E2E08" w:rsidRPr="00DE5EA5">
        <w:rPr>
          <w:rFonts w:ascii="Times New Roman" w:eastAsia="Calibri" w:hAnsi="Times New Roman" w:cs="Times New Roman"/>
          <w:lang w:eastAsia="en-US"/>
        </w:rPr>
        <w:t>7</w:t>
      </w:r>
      <w:r w:rsidRPr="00DE5EA5">
        <w:rPr>
          <w:rFonts w:ascii="Times New Roman" w:eastAsia="Calibri" w:hAnsi="Times New Roman" w:cs="Times New Roman"/>
          <w:lang w:eastAsia="en-US"/>
        </w:rPr>
        <w:t xml:space="preserve"> энергонасыщенных, </w:t>
      </w:r>
      <w:r w:rsidR="006E2E08" w:rsidRPr="00DE5EA5">
        <w:rPr>
          <w:rFonts w:ascii="Times New Roman" w:eastAsia="Calibri" w:hAnsi="Times New Roman" w:cs="Times New Roman"/>
          <w:lang w:eastAsia="en-US"/>
        </w:rPr>
        <w:t>7</w:t>
      </w:r>
      <w:r w:rsidRPr="00DE5EA5">
        <w:rPr>
          <w:rFonts w:ascii="Times New Roman" w:eastAsia="Calibri" w:hAnsi="Times New Roman" w:cs="Times New Roman"/>
          <w:lang w:eastAsia="en-US"/>
        </w:rPr>
        <w:t xml:space="preserve"> погрузчиков, </w:t>
      </w:r>
      <w:r w:rsidR="006E2E08" w:rsidRPr="00DE5EA5">
        <w:rPr>
          <w:rFonts w:ascii="Times New Roman" w:eastAsia="Calibri" w:hAnsi="Times New Roman" w:cs="Times New Roman"/>
          <w:lang w:eastAsia="en-US"/>
        </w:rPr>
        <w:t>8</w:t>
      </w:r>
      <w:r w:rsidRPr="00DE5EA5">
        <w:rPr>
          <w:rFonts w:ascii="Times New Roman" w:eastAsia="Calibri" w:hAnsi="Times New Roman" w:cs="Times New Roman"/>
          <w:lang w:eastAsia="en-US"/>
        </w:rPr>
        <w:t xml:space="preserve"> зерноуборочных и </w:t>
      </w:r>
      <w:r w:rsidR="006E2E08" w:rsidRPr="00DE5EA5">
        <w:rPr>
          <w:rFonts w:ascii="Times New Roman" w:eastAsia="Calibri" w:hAnsi="Times New Roman" w:cs="Times New Roman"/>
          <w:lang w:eastAsia="en-US"/>
        </w:rPr>
        <w:t>2</w:t>
      </w:r>
      <w:r w:rsidRPr="00DE5EA5">
        <w:rPr>
          <w:rFonts w:ascii="Times New Roman" w:eastAsia="Calibri" w:hAnsi="Times New Roman" w:cs="Times New Roman"/>
          <w:lang w:eastAsia="en-US"/>
        </w:rPr>
        <w:t> кормоуборочных комбайна. В хозяйстве имеется</w:t>
      </w:r>
      <w:r w:rsidR="006E2E08" w:rsidRPr="00DE5EA5">
        <w:rPr>
          <w:rFonts w:ascii="Times New Roman" w:eastAsia="Calibri" w:hAnsi="Times New Roman" w:cs="Times New Roman"/>
          <w:lang w:eastAsia="en-US"/>
        </w:rPr>
        <w:t xml:space="preserve"> два</w:t>
      </w:r>
      <w:r w:rsidRPr="00DE5EA5">
        <w:rPr>
          <w:rFonts w:ascii="Times New Roman" w:eastAsia="Calibri" w:hAnsi="Times New Roman" w:cs="Times New Roman"/>
          <w:lang w:eastAsia="en-US"/>
        </w:rPr>
        <w:t xml:space="preserve"> зерноочистительно-сушильный комплекс ЗСК-30</w:t>
      </w:r>
      <w:r w:rsidR="006E2E08" w:rsidRPr="00DE5EA5">
        <w:rPr>
          <w:rFonts w:ascii="Times New Roman" w:eastAsia="Calibri" w:hAnsi="Times New Roman" w:cs="Times New Roman"/>
          <w:lang w:eastAsia="en-US"/>
        </w:rPr>
        <w:t xml:space="preserve"> и М-819</w:t>
      </w:r>
      <w:r w:rsidRPr="00DE5EA5">
        <w:rPr>
          <w:rFonts w:ascii="Times New Roman" w:eastAsia="Calibri" w:hAnsi="Times New Roman" w:cs="Times New Roman"/>
          <w:lang w:eastAsia="en-US"/>
        </w:rPr>
        <w:t>,  линия по очистке и доработке семян зерновых культур.</w:t>
      </w:r>
    </w:p>
    <w:p w14:paraId="0A83DD81" w14:textId="77777777" w:rsidR="00F91853" w:rsidRPr="00DE5EA5" w:rsidRDefault="00F91853" w:rsidP="00F91853">
      <w:pPr>
        <w:pStyle w:val="a6"/>
        <w:ind w:firstLine="709"/>
        <w:jc w:val="both"/>
        <w:rPr>
          <w:rFonts w:ascii="Times New Roman" w:hAnsi="Times New Roman"/>
          <w:sz w:val="24"/>
          <w:szCs w:val="24"/>
        </w:rPr>
      </w:pPr>
      <w:r w:rsidRPr="00DE5EA5">
        <w:rPr>
          <w:rFonts w:ascii="Times New Roman" w:hAnsi="Times New Roman"/>
          <w:sz w:val="24"/>
          <w:szCs w:val="24"/>
        </w:rPr>
        <w:t>Среднесписочная численность работников за 202</w:t>
      </w:r>
      <w:r w:rsidR="006E2E08" w:rsidRPr="00DE5EA5">
        <w:rPr>
          <w:rFonts w:ascii="Times New Roman" w:hAnsi="Times New Roman"/>
          <w:sz w:val="24"/>
          <w:szCs w:val="24"/>
        </w:rPr>
        <w:t xml:space="preserve">1 год составила 271 </w:t>
      </w:r>
      <w:r w:rsidRPr="00DE5EA5">
        <w:rPr>
          <w:rFonts w:ascii="Times New Roman" w:hAnsi="Times New Roman"/>
          <w:sz w:val="24"/>
          <w:szCs w:val="24"/>
        </w:rPr>
        <w:t>человек.</w:t>
      </w:r>
    </w:p>
    <w:p w14:paraId="7FD542F3" w14:textId="77777777" w:rsidR="006E2E08" w:rsidRPr="00DE5EA5" w:rsidRDefault="006E2E08" w:rsidP="006E2E08">
      <w:pPr>
        <w:ind w:firstLine="709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За  2021 года в ОАО «Батчи» выручка от реализации продукции, товаров, работ и услуг составила 20007 тыс. руб. или на 36,1 % больше по сравнению с прошлым годом.</w:t>
      </w:r>
    </w:p>
    <w:p w14:paraId="3376611C" w14:textId="77777777" w:rsidR="006E2E08" w:rsidRPr="00DE5EA5" w:rsidRDefault="006E2E08" w:rsidP="006E2E08">
      <w:pPr>
        <w:ind w:firstLine="709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Чистая прибыль за 2021 года составила 3708 тыс. руб., что на 269 тыс. руб. больше по сравнению с 2020 годом.</w:t>
      </w:r>
    </w:p>
    <w:p w14:paraId="5F783A53" w14:textId="77777777" w:rsidR="006E2E08" w:rsidRPr="00DE5EA5" w:rsidRDefault="006E2E08" w:rsidP="006E2E08">
      <w:pPr>
        <w:ind w:firstLine="709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lastRenderedPageBreak/>
        <w:t>Рентабельность продаж за 2021 года составила  9,2 % и по сравнению с аналогичным периодом прошлого года она</w:t>
      </w:r>
      <w:r w:rsidR="00DE5EA5" w:rsidRPr="00DE5EA5">
        <w:rPr>
          <w:rFonts w:ascii="Times New Roman" w:hAnsi="Times New Roman" w:cs="Times New Roman"/>
        </w:rPr>
        <w:t xml:space="preserve"> снизилась на 5,4</w:t>
      </w:r>
      <w:r w:rsidRPr="00DE5EA5">
        <w:rPr>
          <w:rFonts w:ascii="Times New Roman" w:hAnsi="Times New Roman" w:cs="Times New Roman"/>
        </w:rPr>
        <w:t xml:space="preserve"> процентных пункта.</w:t>
      </w:r>
    </w:p>
    <w:p w14:paraId="2262631D" w14:textId="77777777" w:rsidR="006E2E08" w:rsidRPr="00DE5EA5" w:rsidRDefault="006E2E08" w:rsidP="006E2E08">
      <w:pPr>
        <w:ind w:firstLine="709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Рентабельность реализованной продукции составила   </w:t>
      </w:r>
      <w:r w:rsidR="00DE5EA5" w:rsidRPr="00DE5EA5">
        <w:rPr>
          <w:rFonts w:ascii="Times New Roman" w:hAnsi="Times New Roman" w:cs="Times New Roman"/>
        </w:rPr>
        <w:t>11,3</w:t>
      </w:r>
      <w:r w:rsidRPr="00DE5EA5">
        <w:rPr>
          <w:rFonts w:ascii="Times New Roman" w:hAnsi="Times New Roman" w:cs="Times New Roman"/>
        </w:rPr>
        <w:t xml:space="preserve"> % и по сравнению с аналогичным периодом прошл</w:t>
      </w:r>
      <w:r w:rsidR="00DE5EA5" w:rsidRPr="00DE5EA5">
        <w:rPr>
          <w:rFonts w:ascii="Times New Roman" w:hAnsi="Times New Roman" w:cs="Times New Roman"/>
        </w:rPr>
        <w:t>ого года она уменьшилась на 8</w:t>
      </w:r>
      <w:r w:rsidRPr="00DE5EA5">
        <w:rPr>
          <w:rFonts w:ascii="Times New Roman" w:hAnsi="Times New Roman" w:cs="Times New Roman"/>
        </w:rPr>
        <w:t xml:space="preserve"> процентных пункта.</w:t>
      </w:r>
    </w:p>
    <w:p w14:paraId="338104A9" w14:textId="77777777" w:rsidR="006E2E08" w:rsidRPr="00DE5EA5" w:rsidRDefault="006E2E08" w:rsidP="006E2E08">
      <w:pPr>
        <w:ind w:firstLine="709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>Выручка от реализации продукции, товаров, работ и услуг на одного работника</w:t>
      </w:r>
      <w:r w:rsidR="00DE5EA5" w:rsidRPr="00DE5EA5">
        <w:rPr>
          <w:rFonts w:ascii="Times New Roman" w:hAnsi="Times New Roman" w:cs="Times New Roman"/>
        </w:rPr>
        <w:t xml:space="preserve"> за </w:t>
      </w:r>
      <w:r w:rsidRPr="00DE5EA5">
        <w:rPr>
          <w:rFonts w:ascii="Times New Roman" w:hAnsi="Times New Roman" w:cs="Times New Roman"/>
        </w:rPr>
        <w:t xml:space="preserve">2021г. составила </w:t>
      </w:r>
      <w:r w:rsidR="00DE5EA5" w:rsidRPr="00DE5EA5">
        <w:rPr>
          <w:rFonts w:ascii="Times New Roman" w:hAnsi="Times New Roman" w:cs="Times New Roman"/>
        </w:rPr>
        <w:t>73,83</w:t>
      </w:r>
      <w:r w:rsidRPr="00DE5EA5">
        <w:rPr>
          <w:rFonts w:ascii="Times New Roman" w:hAnsi="Times New Roman" w:cs="Times New Roman"/>
        </w:rPr>
        <w:t xml:space="preserve"> тыс.руб.,</w:t>
      </w:r>
      <w:r w:rsidR="00DE5EA5" w:rsidRPr="00DE5EA5">
        <w:rPr>
          <w:rFonts w:ascii="Times New Roman" w:hAnsi="Times New Roman" w:cs="Times New Roman"/>
        </w:rPr>
        <w:t xml:space="preserve"> что на 15,74</w:t>
      </w:r>
      <w:r w:rsidRPr="00DE5EA5">
        <w:rPr>
          <w:rFonts w:ascii="Times New Roman" w:hAnsi="Times New Roman" w:cs="Times New Roman"/>
        </w:rPr>
        <w:t xml:space="preserve"> тыс.рублей больше уровня 2020 года. </w:t>
      </w:r>
    </w:p>
    <w:p w14:paraId="779C98EA" w14:textId="77777777" w:rsidR="006E2E08" w:rsidRPr="00DE5EA5" w:rsidRDefault="006E2E08" w:rsidP="006E2E08">
      <w:pPr>
        <w:ind w:firstLine="709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Темп роста выручки от реализации продукции, работ и услуг на одного среднесписочного работника составил </w:t>
      </w:r>
      <w:r w:rsidR="00DE5EA5" w:rsidRPr="00DE5EA5">
        <w:rPr>
          <w:rFonts w:ascii="Times New Roman" w:hAnsi="Times New Roman" w:cs="Times New Roman"/>
        </w:rPr>
        <w:t>127,1</w:t>
      </w:r>
      <w:r w:rsidRPr="00DE5EA5">
        <w:rPr>
          <w:rFonts w:ascii="Times New Roman" w:hAnsi="Times New Roman" w:cs="Times New Roman"/>
        </w:rPr>
        <w:t>%.</w:t>
      </w:r>
    </w:p>
    <w:p w14:paraId="4DA33AD3" w14:textId="77777777" w:rsidR="006E2E08" w:rsidRPr="00DE5EA5" w:rsidRDefault="006E2E08" w:rsidP="006E2E08">
      <w:pPr>
        <w:ind w:firstLine="709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Среднемесячная  оплата труда одного работника в денежном и натуральном выражении за </w:t>
      </w:r>
      <w:r w:rsidR="00DE5EA5" w:rsidRPr="00DE5EA5">
        <w:rPr>
          <w:rFonts w:ascii="Times New Roman" w:hAnsi="Times New Roman" w:cs="Times New Roman"/>
        </w:rPr>
        <w:t>2021</w:t>
      </w:r>
      <w:r w:rsidRPr="00DE5EA5">
        <w:rPr>
          <w:rFonts w:ascii="Times New Roman" w:hAnsi="Times New Roman" w:cs="Times New Roman"/>
        </w:rPr>
        <w:t xml:space="preserve"> года составила 112</w:t>
      </w:r>
      <w:r w:rsidR="00DE5EA5" w:rsidRPr="00DE5EA5">
        <w:rPr>
          <w:rFonts w:ascii="Times New Roman" w:hAnsi="Times New Roman" w:cs="Times New Roman"/>
        </w:rPr>
        <w:t>8</w:t>
      </w:r>
      <w:r w:rsidRPr="00DE5EA5">
        <w:rPr>
          <w:rFonts w:ascii="Times New Roman" w:hAnsi="Times New Roman" w:cs="Times New Roman"/>
        </w:rPr>
        <w:t xml:space="preserve"> руб.</w:t>
      </w:r>
      <w:r w:rsidR="00DE5EA5" w:rsidRPr="00DE5EA5">
        <w:rPr>
          <w:rFonts w:ascii="Times New Roman" w:hAnsi="Times New Roman" w:cs="Times New Roman"/>
        </w:rPr>
        <w:t>, что на 110,7</w:t>
      </w:r>
      <w:r w:rsidRPr="00DE5EA5">
        <w:rPr>
          <w:rFonts w:ascii="Times New Roman" w:hAnsi="Times New Roman" w:cs="Times New Roman"/>
        </w:rPr>
        <w:t xml:space="preserve"> % больше к уровню прошлого года.</w:t>
      </w:r>
    </w:p>
    <w:p w14:paraId="0A148733" w14:textId="77777777" w:rsidR="006E2E08" w:rsidRPr="004B5290" w:rsidRDefault="006E2E08" w:rsidP="006E2E08">
      <w:pPr>
        <w:ind w:firstLine="709"/>
        <w:rPr>
          <w:rFonts w:ascii="Times New Roman" w:hAnsi="Times New Roman" w:cs="Times New Roman"/>
        </w:rPr>
      </w:pPr>
      <w:r w:rsidRPr="00DE5EA5">
        <w:rPr>
          <w:rFonts w:ascii="Times New Roman" w:hAnsi="Times New Roman" w:cs="Times New Roman"/>
        </w:rPr>
        <w:t xml:space="preserve">Коэффициент соотношения темпа роста производительности труда к темпу роста </w:t>
      </w:r>
      <w:r w:rsidRPr="004B5290">
        <w:rPr>
          <w:rFonts w:ascii="Times New Roman" w:hAnsi="Times New Roman" w:cs="Times New Roman"/>
        </w:rPr>
        <w:t xml:space="preserve">среднемесячной заработной платы за 2021г. составил </w:t>
      </w:r>
      <w:r w:rsidR="00DE5EA5" w:rsidRPr="004B5290">
        <w:rPr>
          <w:rFonts w:ascii="Times New Roman" w:hAnsi="Times New Roman" w:cs="Times New Roman"/>
        </w:rPr>
        <w:t>1,15</w:t>
      </w:r>
      <w:r w:rsidRPr="004B5290">
        <w:rPr>
          <w:rFonts w:ascii="Times New Roman" w:hAnsi="Times New Roman" w:cs="Times New Roman"/>
        </w:rPr>
        <w:t>.</w:t>
      </w:r>
    </w:p>
    <w:p w14:paraId="50935B23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Для дальнейшего улучшения финансового состояния основными направлениями ОАО «Батчи» являются:</w:t>
      </w:r>
    </w:p>
    <w:p w14:paraId="401C1C9D" w14:textId="77777777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закрепление достигнутых результатов;</w:t>
      </w:r>
    </w:p>
    <w:p w14:paraId="11829724" w14:textId="77777777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-снижение  дебиторской задолженности</w:t>
      </w:r>
    </w:p>
    <w:p w14:paraId="59ED0D54" w14:textId="77777777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- наращивание собственного оборотного капитала;</w:t>
      </w:r>
    </w:p>
    <w:p w14:paraId="762533C4" w14:textId="77777777" w:rsidR="004B5290" w:rsidRPr="004B5290" w:rsidRDefault="004B5290" w:rsidP="004B5290">
      <w:pPr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- повышение уровня рентабельности  за счет снижения затрат.    </w:t>
      </w:r>
    </w:p>
    <w:p w14:paraId="0C3FE7C2" w14:textId="77777777" w:rsidR="004B5290" w:rsidRPr="004B5290" w:rsidRDefault="004B5290" w:rsidP="004B5290">
      <w:pPr>
        <w:ind w:firstLine="720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В 2022 году нам предстоит выполнить  следующие планы: получить 9568 тонн зерна, 11000 тонн сахарной свеклы, 2095 тонны плодов и ягод, 1250 тонн рапса. Для обеспечения КРС кормами в этом году необходимо заготовить 754 тонн сена, 24158 тонн сенажа и 47351 тонн силоса, что обеспечить надежную кормовую базу. Производство молока необходимо довести до 15098 т молока, при удое на 1 корову – 8145 кг. Реализацию молока довести до 14980 тонн при  товарности не менее 94,0%. </w:t>
      </w:r>
    </w:p>
    <w:p w14:paraId="0AAAB334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 xml:space="preserve">Для достижения данных показателей в растениеводстве и животноводстве хозяйству необходимо в оптимальные сроки провести посевную кампанию, внести необходимое количество минеральных удобрений, произвести защиту растений от сорняков, болезней и вредителей. </w:t>
      </w:r>
    </w:p>
    <w:p w14:paraId="51A98E6F" w14:textId="77777777" w:rsidR="004B5290" w:rsidRDefault="004B5290" w:rsidP="004B5290">
      <w:pPr>
        <w:ind w:firstLine="709"/>
        <w:rPr>
          <w:rFonts w:ascii="Times New Roman" w:hAnsi="Times New Roman" w:cs="Times New Roman"/>
        </w:rPr>
      </w:pPr>
      <w:r w:rsidRPr="004B5290">
        <w:rPr>
          <w:rFonts w:ascii="Times New Roman" w:hAnsi="Times New Roman" w:cs="Times New Roman"/>
        </w:rPr>
        <w:t>Получение запланированных показателей в растениеводстве и животноводстве позволит получить дополнительную выручку, которая будет использована на развитие хозяйства.</w:t>
      </w:r>
    </w:p>
    <w:p w14:paraId="70CA092B" w14:textId="77777777" w:rsidR="004B5290" w:rsidRPr="004B5290" w:rsidRDefault="004B5290" w:rsidP="004B5290">
      <w:pPr>
        <w:ind w:firstLine="709"/>
        <w:rPr>
          <w:rFonts w:ascii="Times New Roman" w:hAnsi="Times New Roman" w:cs="Times New Roman"/>
        </w:rPr>
      </w:pPr>
    </w:p>
    <w:tbl>
      <w:tblPr>
        <w:tblW w:w="10260" w:type="dxa"/>
        <w:tblInd w:w="96" w:type="dxa"/>
        <w:tblLook w:val="04A0" w:firstRow="1" w:lastRow="0" w:firstColumn="1" w:lastColumn="0" w:noHBand="0" w:noVBand="1"/>
      </w:tblPr>
      <w:tblGrid>
        <w:gridCol w:w="486"/>
        <w:gridCol w:w="3368"/>
        <w:gridCol w:w="1028"/>
        <w:gridCol w:w="933"/>
        <w:gridCol w:w="938"/>
        <w:gridCol w:w="820"/>
        <w:gridCol w:w="857"/>
        <w:gridCol w:w="857"/>
        <w:gridCol w:w="973"/>
      </w:tblGrid>
      <w:tr w:rsidR="004B5290" w:rsidRPr="004B5290" w14:paraId="423A2F1F" w14:textId="77777777" w:rsidTr="004B5290">
        <w:trPr>
          <w:trHeight w:val="420"/>
        </w:trPr>
        <w:tc>
          <w:tcPr>
            <w:tcW w:w="10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CEB67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табл.  1</w:t>
            </w:r>
            <w:r w:rsidRPr="004B52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ОСНОВНЫЕ ПОКАЗАТЕЛИ РАЗВИТИЯ ОАО "Батчи" НА 2022 г.</w:t>
            </w:r>
          </w:p>
        </w:tc>
      </w:tr>
      <w:tr w:rsidR="004B5290" w:rsidRPr="004B5290" w14:paraId="0E5AAEED" w14:textId="77777777" w:rsidTr="004B5290">
        <w:trPr>
          <w:trHeight w:val="255"/>
        </w:trPr>
        <w:tc>
          <w:tcPr>
            <w:tcW w:w="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E8DD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3E87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AE18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A8A8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2020 г. (факт)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217E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2021 г. (оценка)</w:t>
            </w:r>
          </w:p>
        </w:tc>
        <w:tc>
          <w:tcPr>
            <w:tcW w:w="8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696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2022 г. (план)</w:t>
            </w: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A3F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в т.ч.:</w:t>
            </w:r>
          </w:p>
        </w:tc>
      </w:tr>
      <w:tr w:rsidR="004B5290" w:rsidRPr="004B5290" w14:paraId="578A93D0" w14:textId="77777777" w:rsidTr="004B5290">
        <w:trPr>
          <w:trHeight w:val="555"/>
        </w:trPr>
        <w:tc>
          <w:tcPr>
            <w:tcW w:w="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56C4D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489446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1426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AE40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9B6F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E8D6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8C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январь-март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7BF6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январь-июнь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77D9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январь-сентябрь</w:t>
            </w:r>
          </w:p>
        </w:tc>
      </w:tr>
      <w:tr w:rsidR="004B5290" w:rsidRPr="004B5290" w14:paraId="6C059DDD" w14:textId="77777777" w:rsidTr="004B5290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756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56D92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Объем производства валовой продукции сельского хозяйства в сопоставимых ценах в т.ч.: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7C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929B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18397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107D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21174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6F18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22691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0F9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B6F7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6932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113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17156</w:t>
            </w:r>
          </w:p>
        </w:tc>
      </w:tr>
      <w:tr w:rsidR="004B5290" w:rsidRPr="004B5290" w14:paraId="74B82240" w14:textId="77777777" w:rsidTr="004B5290">
        <w:trPr>
          <w:trHeight w:val="34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60A6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6A5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 xml:space="preserve">     растениеводство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E395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844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7039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BBC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8792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7BF6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9294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7A8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878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9DF4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7220</w:t>
            </w:r>
          </w:p>
        </w:tc>
      </w:tr>
      <w:tr w:rsidR="004B5290" w:rsidRPr="004B5290" w14:paraId="7D32AB53" w14:textId="77777777" w:rsidTr="004B5290">
        <w:trPr>
          <w:trHeight w:val="33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6E19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85C4E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 xml:space="preserve">     животноводство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F40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91C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F106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41C9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FEB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546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DE2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9936</w:t>
            </w:r>
          </w:p>
        </w:tc>
      </w:tr>
      <w:tr w:rsidR="004B5290" w:rsidRPr="004B5290" w14:paraId="000AC7BC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3869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F1704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Темп роста валовой продукции сельского хозяйства в сопоставимых ценах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2A4D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4C6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03E3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134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882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2155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9EA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107,0</w:t>
            </w:r>
          </w:p>
        </w:tc>
      </w:tr>
      <w:tr w:rsidR="004B5290" w:rsidRPr="004B5290" w14:paraId="511E3116" w14:textId="77777777" w:rsidTr="004B5290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D15B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03F1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Объем производства продукции (работ, услуг) в отпускных ценах за вычетом налогов и сборов, исчисляемых из выручки (форма 4-ф затраты)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22B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E11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19696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2858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25609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5E4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27990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E7B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5980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485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10390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C86D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20350</w:t>
            </w:r>
          </w:p>
        </w:tc>
      </w:tr>
      <w:tr w:rsidR="004B5290" w:rsidRPr="004B5290" w14:paraId="0D98BA5F" w14:textId="77777777" w:rsidTr="004B5290">
        <w:trPr>
          <w:trHeight w:val="105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F54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C882C8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 xml:space="preserve">Темп роста объема производства продукции (работ, услуг) сельского хозяйства в отпускных ценах за вычетом начисленных налогов и сборов из выручки </w:t>
            </w:r>
          </w:p>
        </w:tc>
        <w:tc>
          <w:tcPr>
            <w:tcW w:w="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E1D8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B87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704C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130,0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ED01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2942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A1E5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D3B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105,8</w:t>
            </w:r>
          </w:p>
        </w:tc>
      </w:tr>
      <w:tr w:rsidR="004B5290" w:rsidRPr="004B5290" w14:paraId="7FED0B4A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8C6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269B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E45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F9B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14699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2298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20007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6C3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22748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49F6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4405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CE7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8679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C26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16126</w:t>
            </w:r>
          </w:p>
        </w:tc>
      </w:tr>
      <w:tr w:rsidR="004B5290" w:rsidRPr="004B5290" w14:paraId="6F054611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7167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57B0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(с НДС)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339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6B0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4659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136,1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9BDD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51AE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E1E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5DCD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114,7</w:t>
            </w:r>
          </w:p>
        </w:tc>
      </w:tr>
      <w:tr w:rsidR="004B5290" w:rsidRPr="004B5290" w14:paraId="5F185508" w14:textId="77777777" w:rsidTr="004B5290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DFC0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A6A2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Себестоимость реализованной продукции, товаров, работ, услуг, управленческие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B98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35D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11066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913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15757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944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18892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D1C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3838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169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7500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4204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13696</w:t>
            </w:r>
          </w:p>
        </w:tc>
      </w:tr>
      <w:tr w:rsidR="004B5290" w:rsidRPr="004B5290" w14:paraId="58792A3D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3080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7CAB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Темп роста себестоимости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6A7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0F8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129,6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8B2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142,4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20EF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119,9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5E61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9CE1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3FCE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124,3</w:t>
            </w:r>
          </w:p>
        </w:tc>
      </w:tr>
      <w:tr w:rsidR="004B5290" w:rsidRPr="004B5290" w14:paraId="553E6ABB" w14:textId="77777777" w:rsidTr="004B5290">
        <w:trPr>
          <w:trHeight w:val="57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6529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AF199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Прибыль, убыток (-) от реализации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61C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A2DF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2158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121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2228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C6FB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1582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BEC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9B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E53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4B5290" w:rsidRPr="004B5290" w14:paraId="61E4F8C4" w14:textId="77777777" w:rsidTr="004B5290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1714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3BFD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Чистая прибыль, убыток (-)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31EB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DAE7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3439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F0B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4104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4FAF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1680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BD48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61FB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C221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1205</w:t>
            </w:r>
          </w:p>
        </w:tc>
      </w:tr>
      <w:tr w:rsidR="004B5290" w:rsidRPr="004B5290" w14:paraId="37E6101D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4F5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7C7A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Рентабельность реализованной продукции, товаров, работ, услуг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2CA0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D342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8C3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D0D5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8,4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9EC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8AF1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15EF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6,9</w:t>
            </w:r>
          </w:p>
        </w:tc>
      </w:tr>
      <w:tr w:rsidR="004B5290" w:rsidRPr="004B5290" w14:paraId="77836DBA" w14:textId="77777777" w:rsidTr="004B5290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FA3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9CA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Рентабельность продаж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9342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216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2BD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2B1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72C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85EA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46AD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5,9</w:t>
            </w:r>
          </w:p>
        </w:tc>
      </w:tr>
      <w:tr w:rsidR="004B5290" w:rsidRPr="004B5290" w14:paraId="04713DD6" w14:textId="77777777" w:rsidTr="004B5290">
        <w:trPr>
          <w:trHeight w:val="5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57E8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46BA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Удельный вес материальных затрат в затратах на производство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67E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671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459C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44C1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87F7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32B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E77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73,0</w:t>
            </w:r>
          </w:p>
        </w:tc>
      </w:tr>
      <w:tr w:rsidR="004B5290" w:rsidRPr="004B5290" w14:paraId="4B87FD8D" w14:textId="77777777" w:rsidTr="004B5290">
        <w:trPr>
          <w:trHeight w:val="12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F56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C9F9A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Снижение уровня затрат на производство и реализацию продукции (работ, услуг)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3A45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4B62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-0,2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D15D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-1,2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B5D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-0,7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CDA8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8D8B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DE21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-0,4</w:t>
            </w:r>
          </w:p>
        </w:tc>
      </w:tr>
      <w:tr w:rsidR="004B5290" w:rsidRPr="004B5290" w14:paraId="1A07FBE7" w14:textId="77777777" w:rsidTr="004B5290">
        <w:trPr>
          <w:trHeight w:val="3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6D89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03F4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Показатель по энергосбережению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242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40E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-22,18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6384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24,34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B2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-6,2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5762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-6,2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797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-6,2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5B6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-6,2</w:t>
            </w:r>
          </w:p>
        </w:tc>
      </w:tr>
      <w:tr w:rsidR="004B5290" w:rsidRPr="004B5290" w14:paraId="05AC7953" w14:textId="77777777" w:rsidTr="004B5290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933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6F3E8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Среднесписочная численность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7BFB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3487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FEDC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1980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08E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6C6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A0B3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271</w:t>
            </w:r>
          </w:p>
        </w:tc>
      </w:tr>
      <w:tr w:rsidR="004B5290" w:rsidRPr="004B5290" w14:paraId="24EDDDB7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717C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0B95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Темп роста среднесписочной численности работников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E337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0C8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112,9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EF01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D1E1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7FE4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105,0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2739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103,4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F9B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101,1</w:t>
            </w:r>
          </w:p>
        </w:tc>
      </w:tr>
      <w:tr w:rsidR="004B5290" w:rsidRPr="004B5290" w14:paraId="0E2F8E5A" w14:textId="77777777" w:rsidTr="004B5290">
        <w:trPr>
          <w:trHeight w:val="39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6F1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60612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C14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A611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1018,0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B6DE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1127,5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4C3E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1233,0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C9EE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1080,0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EFC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1148,0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0343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1228,0</w:t>
            </w:r>
          </w:p>
        </w:tc>
      </w:tr>
      <w:tr w:rsidR="004B5290" w:rsidRPr="004B5290" w14:paraId="2504B3BD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D5E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EFC80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Темп роста среднемесячной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97E7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450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6781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A9E1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109,4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FC2F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7DCD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109,5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07C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109,3</w:t>
            </w:r>
          </w:p>
        </w:tc>
      </w:tr>
      <w:tr w:rsidR="004B5290" w:rsidRPr="004B5290" w14:paraId="2AB8C8E3" w14:textId="77777777" w:rsidTr="004B5290">
        <w:trPr>
          <w:trHeight w:val="17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02DF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D0BE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 xml:space="preserve">Выручка от реализации продукции, товаров, работ, услуг на одного среднесписочного работника 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7E07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B0E1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58,10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98E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73,83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E4B6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83,94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0845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16,25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0EAA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32,03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79AC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59,51</w:t>
            </w:r>
          </w:p>
        </w:tc>
      </w:tr>
      <w:tr w:rsidR="004B5290" w:rsidRPr="004B5290" w14:paraId="1D13B9DB" w14:textId="77777777" w:rsidTr="004B5290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802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47A9D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Выручка от реализации продукции, товаров, работ, услуг на одного 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AB1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 xml:space="preserve">тыс. долл. </w:t>
            </w:r>
            <w:r w:rsidRPr="004B5290">
              <w:rPr>
                <w:rFonts w:ascii="Times New Roman" w:hAnsi="Times New Roman" w:cs="Times New Roman"/>
                <w:sz w:val="16"/>
                <w:szCs w:val="16"/>
              </w:rPr>
              <w:t>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01A8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5A1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F24E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F93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E01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700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5290" w:rsidRPr="004B5290" w14:paraId="707358CA" w14:textId="77777777" w:rsidTr="004B5290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DC83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60480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Темп роста выручки от реализации продукции, товаров, работ, услуг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7704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B1C1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114,9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CFC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127,1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D30A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113,7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0605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BE19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108,8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B03F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</w:tr>
      <w:tr w:rsidR="004B5290" w:rsidRPr="004B5290" w14:paraId="25843F70" w14:textId="77777777" w:rsidTr="004B5290">
        <w:trPr>
          <w:trHeight w:val="82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2439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76AE6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выручке от реализации продукции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9CC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719A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0,907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F995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1,147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ACF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1,039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A846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1,066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3DB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0,994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43F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1,038</w:t>
            </w:r>
          </w:p>
        </w:tc>
      </w:tr>
      <w:tr w:rsidR="004B5290" w:rsidRPr="004B5290" w14:paraId="04EFAAB6" w14:textId="77777777" w:rsidTr="004B5290">
        <w:trPr>
          <w:trHeight w:val="37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263F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97A6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3BFD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3F47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69D7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7271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40AC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7750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ECD8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8EE42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42DD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5556</w:t>
            </w:r>
          </w:p>
        </w:tc>
      </w:tr>
      <w:tr w:rsidR="004B5290" w:rsidRPr="004B5290" w14:paraId="03874423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4C98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2FD7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BFEE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DEB4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30,28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8189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26,83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39D1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28,60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D4A9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2,83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3BCF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0,82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55A42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20,50</w:t>
            </w:r>
          </w:p>
        </w:tc>
      </w:tr>
      <w:tr w:rsidR="004B5290" w:rsidRPr="004B5290" w14:paraId="602046DC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DAFA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A72D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Добавленная стоимость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549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тыс.долл. США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A3C2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FFFFFF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FFFFFF"/>
                <w:sz w:val="20"/>
                <w:szCs w:val="20"/>
              </w:rPr>
              <w:t>#ДЕЛ/0!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3941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4247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7F6C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2C1F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8689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B5290" w:rsidRPr="004B5290" w14:paraId="0B230E35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4B0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91A1D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Темп роста добавленной стоимости на одного среднесписочного работника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9F9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5D0D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89033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88,6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4E648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106,6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72497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92,7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E7D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76,4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40BB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110,6</w:t>
            </w:r>
          </w:p>
        </w:tc>
      </w:tr>
      <w:tr w:rsidR="004B5290" w:rsidRPr="004B5290" w14:paraId="3D21428C" w14:textId="77777777" w:rsidTr="004B5290">
        <w:trPr>
          <w:trHeight w:val="91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B1B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7921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Соотношение темпов роста производительности труда по добавленной стоимости и заработной платы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A95D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260E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vAlign w:val="center"/>
            <w:hideMark/>
          </w:tcPr>
          <w:p w14:paraId="7DAD0A1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9C0006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9C0006"/>
                <w:sz w:val="20"/>
                <w:szCs w:val="20"/>
              </w:rPr>
              <w:t>0,80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8CB6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0,97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101E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0,85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C36EC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0,70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EDE4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1,01</w:t>
            </w:r>
          </w:p>
        </w:tc>
      </w:tr>
      <w:tr w:rsidR="004B5290" w:rsidRPr="004B5290" w14:paraId="1E255A1C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2D40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C9184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Использование инвестиций в основной капитал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75CA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A5B7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12901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4CF1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24495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A330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10163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43C7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4713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600EB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6399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21AE3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9721</w:t>
            </w:r>
          </w:p>
        </w:tc>
      </w:tr>
      <w:tr w:rsidR="004B5290" w:rsidRPr="004B5290" w14:paraId="126670ED" w14:textId="77777777" w:rsidTr="004B5290">
        <w:trPr>
          <w:trHeight w:val="28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EADC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C86D3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Кредиторская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D31F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24DA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13180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151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14794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75B1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12790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250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14859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F1C5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13618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024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13165</w:t>
            </w:r>
          </w:p>
        </w:tc>
      </w:tr>
      <w:tr w:rsidR="004B5290" w:rsidRPr="004B5290" w14:paraId="61A8B3A1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6EA9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1BEE7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Сумма просроченной кредиторской задолженности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5721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E15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1FD4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D60D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AA6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D7E1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286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</w:t>
            </w:r>
          </w:p>
        </w:tc>
      </w:tr>
      <w:tr w:rsidR="004B5290" w:rsidRPr="004B5290" w14:paraId="5EC4183B" w14:textId="77777777" w:rsidTr="004B5290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0FA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4CC7D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кредиторской задолженности в общей сумме кредиторской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59CF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2B8F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5,00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EDFC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ACB0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C86B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80D6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8E0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</w:tr>
      <w:tr w:rsidR="004B5290" w:rsidRPr="004B5290" w14:paraId="423EFCC2" w14:textId="77777777" w:rsidTr="004B5290">
        <w:trPr>
          <w:trHeight w:val="36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2804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FEC66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Дебиторская задолженность, всего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DF4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E283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2983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B12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D0F3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4839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E5F3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89D5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8494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5161</w:t>
            </w:r>
          </w:p>
        </w:tc>
      </w:tr>
      <w:tr w:rsidR="004B5290" w:rsidRPr="004B5290" w14:paraId="7B9000D0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3768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69034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Сумма просроченной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6E41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тыс. руб.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5851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DEEF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8E3D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E947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D4E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13C3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</w:t>
            </w:r>
          </w:p>
        </w:tc>
      </w:tr>
      <w:tr w:rsidR="004B5290" w:rsidRPr="004B5290" w14:paraId="476307AA" w14:textId="77777777" w:rsidTr="004B5290">
        <w:trPr>
          <w:trHeight w:val="765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C2EE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08A84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Удельный вес просроченной дебиторской задолженности в общей сумме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EDD0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C8D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8B6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1,8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3B0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A178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1,7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5335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2,1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6B4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</w:tr>
      <w:tr w:rsidR="004B5290" w:rsidRPr="004B5290" w14:paraId="1E0DCA52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D72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0D210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Соотношение кредиторской и дебиторской задолженности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54D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188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4,42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F4F1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1,71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984E9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2,64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CC5E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1,95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0C79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FCA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2,55</w:t>
            </w:r>
          </w:p>
        </w:tc>
      </w:tr>
      <w:tr w:rsidR="004B5290" w:rsidRPr="004B5290" w14:paraId="6A42005D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66F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6980E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собственными оборотными средствами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42802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F7CC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183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0278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A58A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C60F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E38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0,33</w:t>
            </w:r>
          </w:p>
        </w:tc>
      </w:tr>
      <w:tr w:rsidR="004B5290" w:rsidRPr="004B5290" w14:paraId="0DDD788A" w14:textId="77777777" w:rsidTr="004B5290">
        <w:trPr>
          <w:trHeight w:val="42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4DF95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20AE8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Коэффициент текущей ликвидности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92D7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02A4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059F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1,78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9FD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1F246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1,44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82D1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7888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1,50</w:t>
            </w:r>
          </w:p>
        </w:tc>
      </w:tr>
      <w:tr w:rsidR="004B5290" w:rsidRPr="004B5290" w14:paraId="64FA2215" w14:textId="77777777" w:rsidTr="004B5290">
        <w:trPr>
          <w:trHeight w:val="51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60347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76A9" w14:textId="77777777" w:rsidR="004B5290" w:rsidRPr="004B5290" w:rsidRDefault="004B5290" w:rsidP="004B5290">
            <w:pPr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Коэффициент обеспеченности финансовых обязательств активами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1040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sz w:val="20"/>
                <w:szCs w:val="20"/>
              </w:rPr>
              <w:t>коэф.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565CE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61B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0,46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5313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E664B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73E7C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0,43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02D3" w14:textId="77777777" w:rsidR="004B5290" w:rsidRPr="004B5290" w:rsidRDefault="004B5290" w:rsidP="004B5290">
            <w:pPr>
              <w:ind w:firstLine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B529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0,42</w:t>
            </w:r>
          </w:p>
        </w:tc>
      </w:tr>
    </w:tbl>
    <w:p w14:paraId="6AFA59C4" w14:textId="77777777" w:rsidR="004B5290" w:rsidRPr="00DE5EA5" w:rsidRDefault="004B5290" w:rsidP="006E2E08">
      <w:pPr>
        <w:ind w:firstLine="709"/>
        <w:rPr>
          <w:rFonts w:ascii="Times New Roman" w:hAnsi="Times New Roman" w:cs="Times New Roman"/>
        </w:rPr>
      </w:pPr>
    </w:p>
    <w:sectPr w:rsidR="004B5290" w:rsidRPr="00DE5EA5" w:rsidSect="0025386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9055F"/>
    <w:multiLevelType w:val="hybridMultilevel"/>
    <w:tmpl w:val="880479D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863"/>
    <w:rsid w:val="00253863"/>
    <w:rsid w:val="002C244D"/>
    <w:rsid w:val="004B5290"/>
    <w:rsid w:val="00547306"/>
    <w:rsid w:val="006E2E08"/>
    <w:rsid w:val="007C4925"/>
    <w:rsid w:val="008B3E88"/>
    <w:rsid w:val="00A73217"/>
    <w:rsid w:val="00D62E86"/>
    <w:rsid w:val="00DE5EA5"/>
    <w:rsid w:val="00F9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40BCD"/>
  <w15:docId w15:val="{CDAD85FF-2374-45F7-9AC3-751675CD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53863"/>
    <w:pPr>
      <w:ind w:firstLine="56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62E86"/>
    <w:pPr>
      <w:keepNext/>
      <w:tabs>
        <w:tab w:val="num" w:pos="644"/>
      </w:tabs>
      <w:spacing w:before="240" w:after="60" w:line="360" w:lineRule="auto"/>
      <w:ind w:left="644" w:hanging="360"/>
      <w:jc w:val="center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863"/>
    <w:pPr>
      <w:ind w:left="708"/>
    </w:pPr>
  </w:style>
  <w:style w:type="paragraph" w:styleId="a4">
    <w:name w:val="Body Text Indent"/>
    <w:aliases w:val="正文文字缩进"/>
    <w:basedOn w:val="a"/>
    <w:link w:val="a5"/>
    <w:rsid w:val="00253863"/>
    <w:pPr>
      <w:spacing w:after="120"/>
      <w:ind w:left="283" w:firstLine="0"/>
      <w:jc w:val="left"/>
    </w:pPr>
    <w:rPr>
      <w:rFonts w:cs="Times New Roman"/>
      <w:szCs w:val="20"/>
    </w:rPr>
  </w:style>
  <w:style w:type="character" w:customStyle="1" w:styleId="a5">
    <w:name w:val="Основной текст с отступом Знак"/>
    <w:aliases w:val="正文文字缩进 Знак"/>
    <w:basedOn w:val="a0"/>
    <w:link w:val="a4"/>
    <w:rsid w:val="00253863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E86"/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a6">
    <w:name w:val="No Spacing"/>
    <w:uiPriority w:val="1"/>
    <w:qFormat/>
    <w:rsid w:val="00F9185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86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2022-02-22T13:31:00Z</cp:lastPrinted>
  <dcterms:created xsi:type="dcterms:W3CDTF">2022-04-04T09:27:00Z</dcterms:created>
  <dcterms:modified xsi:type="dcterms:W3CDTF">2022-04-04T13:05:00Z</dcterms:modified>
</cp:coreProperties>
</file>